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A61D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LPB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1A61D7">
        <w:rPr>
          <w:rFonts w:ascii="Arial" w:hAnsi="Arial" w:cs="Arial"/>
          <w:sz w:val="20"/>
          <w:szCs w:val="20"/>
        </w:rPr>
        <w:t>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A61D7" w:rsidRPr="001A61D7">
        <w:rPr>
          <w:rFonts w:ascii="Arial" w:hAnsi="Arial" w:cs="Arial"/>
          <w:sz w:val="20"/>
          <w:szCs w:val="20"/>
        </w:rPr>
        <w:t>Lien Viet Post Joint Stock Commercial Bank</w:t>
      </w:r>
      <w:r w:rsidR="001A61D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1A61D7" w:rsidRPr="001A61D7">
        <w:rPr>
          <w:rFonts w:ascii="Arial" w:hAnsi="Arial" w:cs="Arial"/>
          <w:sz w:val="20"/>
          <w:szCs w:val="20"/>
        </w:rPr>
        <w:t>Lien Viet Post Joint Stock Commercial Bank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A61D7" w:rsidRPr="001A61D7">
        <w:rPr>
          <w:rFonts w:ascii="Arial" w:hAnsi="Arial" w:cs="Arial"/>
          <w:sz w:val="20"/>
          <w:szCs w:val="20"/>
        </w:rPr>
        <w:t>Lien Viet Post Joint Stock Commercial Bank</w:t>
      </w:r>
      <w:r w:rsidR="001A61D7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14:00 on</w:t>
      </w:r>
      <w:r w:rsidRPr="001A61D7">
        <w:rPr>
          <w:rFonts w:ascii="Arial" w:hAnsi="Arial" w:cs="Arial"/>
          <w:sz w:val="20"/>
          <w:szCs w:val="20"/>
        </w:rPr>
        <w:t xml:space="preserve"> Thursday, June 25, </w:t>
      </w:r>
      <w:r>
        <w:rPr>
          <w:rFonts w:ascii="Arial" w:hAnsi="Arial" w:cs="Arial"/>
          <w:sz w:val="20"/>
          <w:szCs w:val="20"/>
        </w:rPr>
        <w:t>2020 (welcoming shareholders from 13:00)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1D7">
        <w:rPr>
          <w:rFonts w:ascii="Arial" w:hAnsi="Arial" w:cs="Arial"/>
          <w:sz w:val="20"/>
          <w:szCs w:val="20"/>
        </w:rPr>
        <w:t xml:space="preserve">2. Location: Him Lam Palace, </w:t>
      </w:r>
      <w:r>
        <w:rPr>
          <w:rFonts w:ascii="Arial" w:hAnsi="Arial" w:cs="Arial"/>
          <w:sz w:val="20"/>
          <w:szCs w:val="20"/>
        </w:rPr>
        <w:t>No.</w:t>
      </w:r>
      <w:r w:rsidRPr="001A61D7">
        <w:rPr>
          <w:rFonts w:ascii="Arial" w:hAnsi="Arial" w:cs="Arial"/>
          <w:sz w:val="20"/>
          <w:szCs w:val="20"/>
        </w:rPr>
        <w:t xml:space="preserve">06 Tan Son Street, Ward 12, Go </w:t>
      </w:r>
      <w:proofErr w:type="spellStart"/>
      <w:r>
        <w:rPr>
          <w:rFonts w:ascii="Arial" w:hAnsi="Arial" w:cs="Arial"/>
          <w:sz w:val="20"/>
          <w:szCs w:val="20"/>
        </w:rPr>
        <w:t>Vap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1D7">
        <w:rPr>
          <w:rFonts w:ascii="Arial" w:hAnsi="Arial" w:cs="Arial"/>
          <w:sz w:val="20"/>
          <w:szCs w:val="20"/>
        </w:rPr>
        <w:t>3. Participants: Shareholders of Lien Viet Post Joint Stock Commercial Bank</w:t>
      </w:r>
      <w:r>
        <w:rPr>
          <w:rFonts w:ascii="Arial" w:hAnsi="Arial" w:cs="Arial"/>
          <w:sz w:val="20"/>
          <w:szCs w:val="20"/>
        </w:rPr>
        <w:t xml:space="preserve"> named in the list of shareholders </w:t>
      </w:r>
      <w:r w:rsidRPr="001A61D7">
        <w:rPr>
          <w:rFonts w:ascii="Arial" w:hAnsi="Arial" w:cs="Arial"/>
          <w:sz w:val="20"/>
          <w:szCs w:val="20"/>
        </w:rPr>
        <w:t xml:space="preserve">entitled to attend the meeting made by the Vietnam Securities Depository </w:t>
      </w:r>
      <w:r>
        <w:rPr>
          <w:rFonts w:ascii="Arial" w:hAnsi="Arial" w:cs="Arial"/>
          <w:sz w:val="20"/>
          <w:szCs w:val="20"/>
        </w:rPr>
        <w:t>on the record date of</w:t>
      </w:r>
      <w:r w:rsidRPr="001A61D7">
        <w:rPr>
          <w:rFonts w:ascii="Arial" w:hAnsi="Arial" w:cs="Arial"/>
          <w:sz w:val="20"/>
          <w:szCs w:val="20"/>
        </w:rPr>
        <w:t xml:space="preserve"> the list of shareholders entitled to attend the meeting </w:t>
      </w:r>
      <w:r>
        <w:rPr>
          <w:rFonts w:ascii="Arial" w:hAnsi="Arial" w:cs="Arial"/>
          <w:sz w:val="20"/>
          <w:szCs w:val="20"/>
        </w:rPr>
        <w:t>on 27 May 2020</w:t>
      </w:r>
      <w:r w:rsidRPr="001A61D7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persons</w:t>
      </w:r>
      <w:r w:rsidRPr="001A61D7">
        <w:rPr>
          <w:rFonts w:ascii="Arial" w:hAnsi="Arial" w:cs="Arial"/>
          <w:sz w:val="20"/>
          <w:szCs w:val="20"/>
        </w:rPr>
        <w:t xml:space="preserve"> authorized to </w:t>
      </w:r>
      <w:r>
        <w:rPr>
          <w:rFonts w:ascii="Arial" w:hAnsi="Arial" w:cs="Arial"/>
          <w:sz w:val="20"/>
          <w:szCs w:val="20"/>
        </w:rPr>
        <w:t>attend the Meeting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1D7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Meeting c</w:t>
      </w:r>
      <w:r w:rsidRPr="001A61D7">
        <w:rPr>
          <w:rFonts w:ascii="Arial" w:hAnsi="Arial" w:cs="Arial"/>
          <w:sz w:val="20"/>
          <w:szCs w:val="20"/>
        </w:rPr>
        <w:t xml:space="preserve">ontents: 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A61D7">
        <w:rPr>
          <w:rFonts w:ascii="Arial" w:hAnsi="Arial" w:cs="Arial"/>
          <w:sz w:val="20"/>
          <w:szCs w:val="20"/>
        </w:rPr>
        <w:t xml:space="preserve">Report of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1A61D7">
        <w:rPr>
          <w:rFonts w:ascii="Arial" w:hAnsi="Arial" w:cs="Arial"/>
          <w:sz w:val="20"/>
          <w:szCs w:val="20"/>
        </w:rPr>
        <w:t xml:space="preserve">, General Director on the </w:t>
      </w:r>
      <w:r>
        <w:rPr>
          <w:rFonts w:ascii="Arial" w:hAnsi="Arial" w:cs="Arial"/>
          <w:sz w:val="20"/>
          <w:szCs w:val="20"/>
        </w:rPr>
        <w:t>situation of business operation</w:t>
      </w:r>
      <w:r w:rsidRPr="001A61D7">
        <w:rPr>
          <w:rFonts w:ascii="Arial" w:hAnsi="Arial" w:cs="Arial"/>
          <w:sz w:val="20"/>
          <w:szCs w:val="20"/>
        </w:rPr>
        <w:t xml:space="preserve"> in 2019 and orientation for 2020;  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A61D7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financial statement of 2019</w:t>
      </w:r>
      <w:r w:rsidRPr="001A61D7">
        <w:rPr>
          <w:rFonts w:ascii="Arial" w:hAnsi="Arial" w:cs="Arial"/>
          <w:sz w:val="20"/>
          <w:szCs w:val="20"/>
        </w:rPr>
        <w:t xml:space="preserve"> of Lien Viet Post Joint Stock Commercial Bank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1A61D7">
        <w:rPr>
          <w:rFonts w:ascii="Arial" w:hAnsi="Arial" w:cs="Arial"/>
          <w:sz w:val="20"/>
          <w:szCs w:val="20"/>
        </w:rPr>
        <w:t xml:space="preserve"> 2019 profit d</w:t>
      </w:r>
      <w:r>
        <w:rPr>
          <w:rFonts w:ascii="Arial" w:hAnsi="Arial" w:cs="Arial"/>
          <w:sz w:val="20"/>
          <w:szCs w:val="20"/>
        </w:rPr>
        <w:t>istribution plan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A6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other problems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Confirmation of attendance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1D7">
        <w:rPr>
          <w:rFonts w:ascii="Arial" w:hAnsi="Arial" w:cs="Arial"/>
          <w:sz w:val="20"/>
          <w:szCs w:val="20"/>
        </w:rPr>
        <w:t xml:space="preserve">In order to organize the </w:t>
      </w:r>
      <w:r>
        <w:rPr>
          <w:rFonts w:ascii="Arial" w:hAnsi="Arial" w:cs="Arial"/>
          <w:sz w:val="20"/>
          <w:szCs w:val="20"/>
        </w:rPr>
        <w:t>annual General Meeting of Shareholders in the best way, s</w:t>
      </w:r>
      <w:r w:rsidRPr="001A61D7">
        <w:rPr>
          <w:rFonts w:ascii="Arial" w:hAnsi="Arial" w:cs="Arial"/>
          <w:sz w:val="20"/>
          <w:szCs w:val="20"/>
        </w:rPr>
        <w:t xml:space="preserve">hareholders, please send the </w:t>
      </w:r>
      <w:r>
        <w:rPr>
          <w:rFonts w:ascii="Arial" w:hAnsi="Arial" w:cs="Arial"/>
          <w:sz w:val="20"/>
          <w:szCs w:val="20"/>
        </w:rPr>
        <w:t>registration</w:t>
      </w:r>
      <w:r w:rsidRPr="001A61D7">
        <w:rPr>
          <w:rFonts w:ascii="Arial" w:hAnsi="Arial" w:cs="Arial"/>
          <w:sz w:val="20"/>
          <w:szCs w:val="20"/>
        </w:rPr>
        <w:t xml:space="preserve"> of attendance </w:t>
      </w:r>
      <w:r>
        <w:rPr>
          <w:rFonts w:ascii="Arial" w:hAnsi="Arial" w:cs="Arial"/>
          <w:sz w:val="20"/>
          <w:szCs w:val="20"/>
        </w:rPr>
        <w:t>or the authorization</w:t>
      </w:r>
      <w:r w:rsidRPr="001A61D7">
        <w:rPr>
          <w:rFonts w:ascii="Arial" w:hAnsi="Arial" w:cs="Arial"/>
          <w:sz w:val="20"/>
          <w:szCs w:val="20"/>
        </w:rPr>
        <w:t xml:space="preserve"> (at</w:t>
      </w:r>
      <w:r>
        <w:rPr>
          <w:rFonts w:ascii="Arial" w:hAnsi="Arial" w:cs="Arial"/>
          <w:sz w:val="20"/>
          <w:szCs w:val="20"/>
        </w:rPr>
        <w:t>tached form) to the Bank before 17:</w:t>
      </w:r>
      <w:r w:rsidRPr="001A61D7">
        <w:rPr>
          <w:rFonts w:ascii="Arial" w:hAnsi="Arial" w:cs="Arial"/>
          <w:sz w:val="20"/>
          <w:szCs w:val="20"/>
        </w:rPr>
        <w:t xml:space="preserve">00 on </w:t>
      </w:r>
      <w:r>
        <w:rPr>
          <w:rFonts w:ascii="Arial" w:hAnsi="Arial" w:cs="Arial"/>
          <w:sz w:val="20"/>
          <w:szCs w:val="20"/>
        </w:rPr>
        <w:t>20 Jun 2020</w:t>
      </w:r>
      <w:r w:rsidRPr="001A61D7">
        <w:rPr>
          <w:rFonts w:ascii="Arial" w:hAnsi="Arial" w:cs="Arial"/>
          <w:sz w:val="20"/>
          <w:szCs w:val="20"/>
        </w:rPr>
        <w:t xml:space="preserve"> in one of the two following forms: </w:t>
      </w:r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A61D7">
        <w:rPr>
          <w:rFonts w:ascii="Arial" w:hAnsi="Arial" w:cs="Arial"/>
          <w:sz w:val="20"/>
          <w:szCs w:val="20"/>
        </w:rPr>
        <w:t xml:space="preserve">Mailing directly to the address: Planning, General Department - Lien Viet Post Joint Stock </w:t>
      </w:r>
      <w:r w:rsidRPr="001A61D7">
        <w:rPr>
          <w:rFonts w:ascii="Arial" w:hAnsi="Arial" w:cs="Arial"/>
          <w:sz w:val="20"/>
          <w:szCs w:val="20"/>
        </w:rPr>
        <w:t>Commercial</w:t>
      </w:r>
      <w:r w:rsidRPr="001A61D7">
        <w:rPr>
          <w:rFonts w:ascii="Arial" w:hAnsi="Arial" w:cs="Arial"/>
          <w:sz w:val="20"/>
          <w:szCs w:val="20"/>
        </w:rPr>
        <w:t xml:space="preserve"> Bank, Floor 03, </w:t>
      </w:r>
      <w:r>
        <w:rPr>
          <w:rFonts w:ascii="Arial" w:hAnsi="Arial" w:cs="Arial"/>
          <w:sz w:val="20"/>
          <w:szCs w:val="20"/>
        </w:rPr>
        <w:t xml:space="preserve">No. </w:t>
      </w:r>
      <w:r w:rsidRPr="001A61D7">
        <w:rPr>
          <w:rFonts w:ascii="Arial" w:hAnsi="Arial" w:cs="Arial"/>
          <w:sz w:val="20"/>
          <w:szCs w:val="20"/>
        </w:rPr>
        <w:t>109 Tran Hung Da</w:t>
      </w:r>
      <w:r>
        <w:rPr>
          <w:rFonts w:ascii="Arial" w:hAnsi="Arial" w:cs="Arial"/>
          <w:sz w:val="20"/>
          <w:szCs w:val="20"/>
        </w:rPr>
        <w:t xml:space="preserve">o, </w:t>
      </w:r>
      <w:proofErr w:type="spellStart"/>
      <w:r>
        <w:rPr>
          <w:rFonts w:ascii="Arial" w:hAnsi="Arial" w:cs="Arial"/>
          <w:sz w:val="20"/>
          <w:szCs w:val="20"/>
        </w:rPr>
        <w:t>Cua</w:t>
      </w:r>
      <w:proofErr w:type="spellEnd"/>
      <w:r>
        <w:rPr>
          <w:rFonts w:ascii="Arial" w:hAnsi="Arial" w:cs="Arial"/>
          <w:sz w:val="20"/>
          <w:szCs w:val="20"/>
        </w:rPr>
        <w:t xml:space="preserve"> Nam Ward,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Send e</w:t>
      </w:r>
      <w:r w:rsidRPr="001A61D7">
        <w:rPr>
          <w:rFonts w:ascii="Arial" w:hAnsi="Arial" w:cs="Arial"/>
          <w:sz w:val="20"/>
          <w:szCs w:val="20"/>
        </w:rPr>
        <w:t xml:space="preserve">mail to: </w:t>
      </w:r>
      <w:hyperlink r:id="rId5" w:history="1">
        <w:r w:rsidRPr="00F73960">
          <w:rPr>
            <w:rStyle w:val="Hyperlink"/>
            <w:rFonts w:ascii="Arial" w:hAnsi="Arial" w:cs="Arial"/>
            <w:sz w:val="20"/>
            <w:szCs w:val="20"/>
          </w:rPr>
          <w:t>quanlycodong@lienvietpostbank.com.vn</w:t>
        </w:r>
      </w:hyperlink>
      <w:bookmarkStart w:id="0" w:name="_GoBack"/>
      <w:bookmarkEnd w:id="0"/>
    </w:p>
    <w:p w:rsidR="001A61D7" w:rsidRPr="001A61D7" w:rsidRDefault="001A61D7" w:rsidP="001A6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1D7">
        <w:rPr>
          <w:rFonts w:ascii="Arial" w:hAnsi="Arial" w:cs="Arial"/>
          <w:sz w:val="20"/>
          <w:szCs w:val="20"/>
        </w:rPr>
        <w:t xml:space="preserve">Lien Viet Post Joint Stock Commercial Bank will regularly update the information and documents of the </w:t>
      </w:r>
      <w:r w:rsidR="00724AC9">
        <w:rPr>
          <w:rFonts w:ascii="Arial" w:hAnsi="Arial" w:cs="Arial"/>
          <w:sz w:val="20"/>
          <w:szCs w:val="20"/>
        </w:rPr>
        <w:t>Meeting on the Bank's website:</w:t>
      </w:r>
      <w:r w:rsidRPr="001A61D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24AC9" w:rsidRPr="00F73960">
          <w:rPr>
            <w:rStyle w:val="Hyperlink"/>
            <w:rFonts w:ascii="Arial" w:hAnsi="Arial" w:cs="Arial"/>
            <w:sz w:val="20"/>
            <w:szCs w:val="20"/>
          </w:rPr>
          <w:t>http://www.lienvietpostbank.com.vn</w:t>
        </w:r>
      </w:hyperlink>
      <w:r w:rsidR="00724AC9">
        <w:rPr>
          <w:rFonts w:ascii="Arial" w:hAnsi="Arial" w:cs="Arial"/>
          <w:sz w:val="20"/>
          <w:szCs w:val="20"/>
        </w:rPr>
        <w:t xml:space="preserve"> until the opening date of the annual General Meeting of Shareholders.</w:t>
      </w:r>
      <w:r w:rsidRPr="001A61D7">
        <w:rPr>
          <w:rFonts w:ascii="Arial" w:hAnsi="Arial" w:cs="Arial"/>
          <w:sz w:val="20"/>
          <w:szCs w:val="20"/>
        </w:rPr>
        <w:t xml:space="preserve"> </w:t>
      </w:r>
      <w:r w:rsidR="00724AC9">
        <w:rPr>
          <w:rFonts w:ascii="Arial" w:hAnsi="Arial" w:cs="Arial"/>
          <w:sz w:val="20"/>
          <w:szCs w:val="20"/>
        </w:rPr>
        <w:t>For</w:t>
      </w:r>
      <w:r w:rsidRPr="001A61D7">
        <w:rPr>
          <w:rFonts w:ascii="Arial" w:hAnsi="Arial" w:cs="Arial"/>
          <w:sz w:val="20"/>
          <w:szCs w:val="20"/>
        </w:rPr>
        <w:t xml:space="preserve"> more information, please contact </w:t>
      </w:r>
      <w:r w:rsidR="00724AC9" w:rsidRPr="00724AC9">
        <w:rPr>
          <w:rFonts w:ascii="Arial" w:hAnsi="Arial" w:cs="Arial"/>
          <w:sz w:val="20"/>
          <w:szCs w:val="20"/>
        </w:rPr>
        <w:t xml:space="preserve">Lien Viet Post Joint Stock Commercial Bank </w:t>
      </w:r>
      <w:r w:rsidR="00724AC9">
        <w:rPr>
          <w:rFonts w:ascii="Arial" w:hAnsi="Arial" w:cs="Arial"/>
          <w:sz w:val="20"/>
          <w:szCs w:val="20"/>
        </w:rPr>
        <w:t>for assistance</w:t>
      </w:r>
    </w:p>
    <w:sectPr w:rsidR="001A61D7" w:rsidRPr="001A61D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A61D7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5476B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24AC9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00"/>
    <w:rsid w:val="00911890"/>
    <w:rsid w:val="00912FBD"/>
    <w:rsid w:val="009232CB"/>
    <w:rsid w:val="00923467"/>
    <w:rsid w:val="00926469"/>
    <w:rsid w:val="009318DE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640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envietpostbank.com.vn" TargetMode="External"/><Relationship Id="rId5" Type="http://schemas.openxmlformats.org/officeDocument/2006/relationships/hyperlink" Target="mailto:quanlycodong@lienvietpostbank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331</cp:revision>
  <dcterms:created xsi:type="dcterms:W3CDTF">2019-10-16T10:03:00Z</dcterms:created>
  <dcterms:modified xsi:type="dcterms:W3CDTF">2020-06-14T06:31:00Z</dcterms:modified>
</cp:coreProperties>
</file>